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CellMar>
          <w:left w:w="0" w:type="dxa"/>
          <w:right w:w="0" w:type="dxa"/>
        </w:tblCellMar>
        <w:tblLook w:val="04A0" w:firstRow="1" w:lastRow="0" w:firstColumn="1" w:lastColumn="0" w:noHBand="0" w:noVBand="1"/>
      </w:tblPr>
      <w:tblGrid>
        <w:gridCol w:w="9026"/>
      </w:tblGrid>
      <w:tr w:rsidR="00C23931" w14:paraId="5F96AE35" w14:textId="77777777">
        <w:trPr>
          <w:jc w:val="center"/>
        </w:trPr>
        <w:tc>
          <w:tcPr>
            <w:tcW w:w="9133" w:type="dxa"/>
            <w:tcMar>
              <w:top w:w="0" w:type="dxa"/>
              <w:left w:w="108" w:type="dxa"/>
              <w:bottom w:w="0" w:type="dxa"/>
              <w:right w:w="108" w:type="dxa"/>
            </w:tcMar>
            <w:hideMark/>
          </w:tcPr>
          <w:tbl>
            <w:tblPr>
              <w:tblW w:w="0" w:type="auto"/>
              <w:jc w:val="center"/>
              <w:tblCellMar>
                <w:left w:w="0" w:type="dxa"/>
                <w:right w:w="0" w:type="dxa"/>
              </w:tblCellMar>
              <w:tblLook w:val="04A0" w:firstRow="1" w:lastRow="0" w:firstColumn="1" w:lastColumn="0" w:noHBand="0" w:noVBand="1"/>
            </w:tblPr>
            <w:tblGrid>
              <w:gridCol w:w="8810"/>
            </w:tblGrid>
            <w:tr w:rsidR="00C23931" w14:paraId="4AD537C1" w14:textId="77777777">
              <w:trPr>
                <w:trHeight w:val="18973"/>
                <w:jc w:val="center"/>
              </w:trPr>
              <w:tc>
                <w:tcPr>
                  <w:tcW w:w="8917" w:type="dxa"/>
                  <w:tcMar>
                    <w:top w:w="0" w:type="dxa"/>
                    <w:left w:w="108" w:type="dxa"/>
                    <w:bottom w:w="0" w:type="dxa"/>
                    <w:right w:w="108" w:type="dxa"/>
                  </w:tcMar>
                </w:tcPr>
                <w:p w14:paraId="121D0B40" w14:textId="6DEF9B91" w:rsidR="00C23931" w:rsidRDefault="00C23931">
                  <w:pPr>
                    <w:spacing w:line="252" w:lineRule="auto"/>
                    <w:rPr>
                      <w:color w:val="404040"/>
                    </w:rPr>
                  </w:pPr>
                  <w:r>
                    <w:rPr>
                      <w:noProof/>
                    </w:rPr>
                    <w:drawing>
                      <wp:anchor distT="0" distB="0" distL="114300" distR="114300" simplePos="0" relativeHeight="251659264" behindDoc="0" locked="0" layoutInCell="1" allowOverlap="1" wp14:anchorId="6414EEE1" wp14:editId="1096CBE3">
                        <wp:simplePos x="0" y="0"/>
                        <wp:positionH relativeFrom="column">
                          <wp:align>right</wp:align>
                        </wp:positionH>
                        <wp:positionV relativeFrom="paragraph">
                          <wp:posOffset>319405</wp:posOffset>
                        </wp:positionV>
                        <wp:extent cx="1629410" cy="1050925"/>
                        <wp:effectExtent l="0" t="0" r="8890" b="0"/>
                        <wp:wrapSquare wrapText="bothSides"/>
                        <wp:docPr id="1388708530"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708530" name="Picture 1" descr="A close-up of a logo&#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29410" cy="1050925"/>
                                </a:xfrm>
                                <a:prstGeom prst="rect">
                                  <a:avLst/>
                                </a:prstGeom>
                                <a:noFill/>
                              </pic:spPr>
                            </pic:pic>
                          </a:graphicData>
                        </a:graphic>
                        <wp14:sizeRelH relativeFrom="page">
                          <wp14:pctWidth>0</wp14:pctWidth>
                        </wp14:sizeRelH>
                        <wp14:sizeRelV relativeFrom="page">
                          <wp14:pctHeight>0</wp14:pctHeight>
                        </wp14:sizeRelV>
                      </wp:anchor>
                    </w:drawing>
                  </w:r>
                </w:p>
                <w:p w14:paraId="7F456419" w14:textId="77777777" w:rsidR="00C23931" w:rsidRDefault="00C23931">
                  <w:pPr>
                    <w:spacing w:line="252" w:lineRule="auto"/>
                  </w:pPr>
                </w:p>
                <w:p w14:paraId="241E08B9" w14:textId="77777777" w:rsidR="00C23931" w:rsidRDefault="00C23931">
                  <w:pPr>
                    <w:spacing w:line="252" w:lineRule="auto"/>
                  </w:pPr>
                </w:p>
                <w:p w14:paraId="2F415B94" w14:textId="77777777" w:rsidR="00C23931" w:rsidRDefault="00C23931">
                  <w:pPr>
                    <w:spacing w:line="252" w:lineRule="auto"/>
                  </w:pPr>
                </w:p>
                <w:p w14:paraId="79630358" w14:textId="77777777" w:rsidR="00C23931" w:rsidRDefault="00C23931">
                  <w:pPr>
                    <w:spacing w:line="252" w:lineRule="auto"/>
                  </w:pPr>
                </w:p>
                <w:p w14:paraId="66844B37" w14:textId="77777777" w:rsidR="00C23931" w:rsidRDefault="00C23931">
                  <w:pPr>
                    <w:spacing w:line="252" w:lineRule="auto"/>
                  </w:pPr>
                </w:p>
                <w:p w14:paraId="7C466DBF" w14:textId="77777777" w:rsidR="00C23931" w:rsidRDefault="00C23931">
                  <w:pPr>
                    <w:spacing w:line="252" w:lineRule="auto"/>
                    <w:rPr>
                      <w:rFonts w:ascii="Arial" w:hAnsi="Arial" w:cs="Arial"/>
                      <w:color w:val="404040"/>
                      <w:sz w:val="52"/>
                      <w:szCs w:val="52"/>
                    </w:rPr>
                  </w:pPr>
                  <w:proofErr w:type="spellStart"/>
                  <w:r>
                    <w:rPr>
                      <w:rFonts w:ascii="Arial" w:hAnsi="Arial" w:cs="Arial"/>
                      <w:b/>
                      <w:bCs/>
                      <w:color w:val="0070C0"/>
                      <w:sz w:val="52"/>
                      <w:szCs w:val="52"/>
                    </w:rPr>
                    <w:t>news</w:t>
                  </w:r>
                  <w:r>
                    <w:rPr>
                      <w:rFonts w:ascii="Arial" w:hAnsi="Arial" w:cs="Arial"/>
                      <w:color w:val="404040"/>
                      <w:sz w:val="52"/>
                      <w:szCs w:val="52"/>
                    </w:rPr>
                    <w:t>release</w:t>
                  </w:r>
                  <w:proofErr w:type="spellEnd"/>
                </w:p>
                <w:p w14:paraId="34ED2063" w14:textId="77777777" w:rsidR="00C23931" w:rsidRDefault="00C23931">
                  <w:pPr>
                    <w:pStyle w:val="BasicParagraph"/>
                    <w:rPr>
                      <w:rFonts w:ascii="Arial" w:hAnsi="Arial" w:cs="Arial"/>
                      <w:b/>
                      <w:bCs/>
                      <w:color w:val="1F497D"/>
                    </w:rPr>
                  </w:pPr>
                </w:p>
                <w:p w14:paraId="0800544E" w14:textId="77777777" w:rsidR="00C23931" w:rsidRDefault="00C23931">
                  <w:pPr>
                    <w:pStyle w:val="BasicParagraph"/>
                    <w:rPr>
                      <w:rFonts w:ascii="Arial" w:hAnsi="Arial" w:cs="Arial"/>
                      <w:color w:val="0070C0"/>
                      <w:sz w:val="56"/>
                      <w:szCs w:val="56"/>
                      <w:shd w:val="clear" w:color="auto" w:fill="FFFFFF"/>
                    </w:rPr>
                  </w:pPr>
                  <w:r>
                    <w:rPr>
                      <w:rFonts w:ascii="Arial" w:hAnsi="Arial" w:cs="Arial"/>
                      <w:color w:val="0070C0"/>
                      <w:sz w:val="56"/>
                      <w:szCs w:val="56"/>
                      <w:shd w:val="clear" w:color="auto" w:fill="FFFFFF"/>
                    </w:rPr>
                    <w:t>Chair of North Cumbria Integrated Care NHS Foundation Trusts steps down because of ill health.  </w:t>
                  </w:r>
                </w:p>
                <w:p w14:paraId="0FAEDBC0" w14:textId="77777777" w:rsidR="00C23931" w:rsidRDefault="00C23931">
                  <w:pPr>
                    <w:pStyle w:val="BasicParagraph"/>
                    <w:rPr>
                      <w:rFonts w:ascii="Arial" w:hAnsi="Arial" w:cs="Arial"/>
                      <w:color w:val="404040"/>
                      <w:sz w:val="22"/>
                      <w:szCs w:val="22"/>
                    </w:rPr>
                  </w:pPr>
                  <w:r>
                    <w:rPr>
                      <w:rFonts w:ascii="Arial" w:hAnsi="Arial" w:cs="Arial"/>
                      <w:color w:val="404040"/>
                      <w:sz w:val="22"/>
                      <w:szCs w:val="22"/>
                    </w:rPr>
                    <w:t>Steven Morgan has stepped down from his role as Chair of North Cumbria Integrated Care NHS Foundation Trust (NCIC) with effect from 1st November 2025 following a period of illness.  </w:t>
                  </w:r>
                </w:p>
                <w:p w14:paraId="42311D0E" w14:textId="77777777" w:rsidR="00C23931" w:rsidRDefault="00C23931">
                  <w:pPr>
                    <w:pStyle w:val="BasicParagraph"/>
                    <w:rPr>
                      <w:rFonts w:ascii="Arial" w:hAnsi="Arial" w:cs="Arial"/>
                      <w:color w:val="404040"/>
                      <w:sz w:val="22"/>
                      <w:szCs w:val="22"/>
                    </w:rPr>
                  </w:pPr>
                </w:p>
                <w:p w14:paraId="713486C9" w14:textId="77777777" w:rsidR="00C23931" w:rsidRDefault="00C23931">
                  <w:pPr>
                    <w:pStyle w:val="BasicParagraph"/>
                    <w:rPr>
                      <w:rFonts w:ascii="Arial" w:hAnsi="Arial" w:cs="Arial"/>
                      <w:color w:val="404040"/>
                      <w:sz w:val="22"/>
                      <w:szCs w:val="22"/>
                    </w:rPr>
                  </w:pPr>
                  <w:r>
                    <w:rPr>
                      <w:rFonts w:ascii="Arial" w:hAnsi="Arial" w:cs="Arial"/>
                      <w:color w:val="404040"/>
                      <w:sz w:val="22"/>
                      <w:szCs w:val="22"/>
                    </w:rPr>
                    <w:t xml:space="preserve">Mr Morgan has been Chair of the Trust since February 2023. Prior to the full impact of his health conditions being known Governors had approved an </w:t>
                  </w:r>
                  <w:proofErr w:type="gramStart"/>
                  <w:r>
                    <w:rPr>
                      <w:rFonts w:ascii="Arial" w:hAnsi="Arial" w:cs="Arial"/>
                      <w:color w:val="404040"/>
                      <w:sz w:val="22"/>
                      <w:szCs w:val="22"/>
                    </w:rPr>
                    <w:t>18 month</w:t>
                  </w:r>
                  <w:proofErr w:type="gramEnd"/>
                  <w:r>
                    <w:rPr>
                      <w:rFonts w:ascii="Arial" w:hAnsi="Arial" w:cs="Arial"/>
                      <w:color w:val="404040"/>
                      <w:sz w:val="22"/>
                      <w:szCs w:val="22"/>
                    </w:rPr>
                    <w:t xml:space="preserve"> extension to his term at their meeting on 10 September 2025.  </w:t>
                  </w:r>
                </w:p>
                <w:p w14:paraId="0723D205" w14:textId="77777777" w:rsidR="00C23931" w:rsidRDefault="00C23931">
                  <w:pPr>
                    <w:pStyle w:val="BasicParagraph"/>
                    <w:rPr>
                      <w:rFonts w:ascii="Arial" w:hAnsi="Arial" w:cs="Arial"/>
                      <w:color w:val="404040"/>
                      <w:sz w:val="22"/>
                      <w:szCs w:val="22"/>
                    </w:rPr>
                  </w:pPr>
                </w:p>
                <w:p w14:paraId="043CCD2E" w14:textId="77777777" w:rsidR="00C23931" w:rsidRDefault="00C23931">
                  <w:pPr>
                    <w:pStyle w:val="BasicParagraph"/>
                    <w:rPr>
                      <w:rFonts w:ascii="Arial" w:hAnsi="Arial" w:cs="Arial"/>
                      <w:color w:val="404040"/>
                      <w:sz w:val="22"/>
                      <w:szCs w:val="22"/>
                    </w:rPr>
                  </w:pPr>
                  <w:r>
                    <w:rPr>
                      <w:rFonts w:ascii="Arial" w:hAnsi="Arial" w:cs="Arial"/>
                      <w:color w:val="404040"/>
                      <w:sz w:val="22"/>
                      <w:szCs w:val="22"/>
                    </w:rPr>
                    <w:t>Since his appointment the Trust has developed an ambitious corporate and clinical strategy designed to deliver more care closer to where people live through integrated neighbourhood health hubs.  </w:t>
                  </w:r>
                </w:p>
                <w:p w14:paraId="2B981C81" w14:textId="77777777" w:rsidR="00C23931" w:rsidRDefault="00C23931">
                  <w:pPr>
                    <w:pStyle w:val="BasicParagraph"/>
                    <w:rPr>
                      <w:rFonts w:ascii="Arial" w:hAnsi="Arial" w:cs="Arial"/>
                      <w:color w:val="404040"/>
                      <w:sz w:val="22"/>
                      <w:szCs w:val="22"/>
                    </w:rPr>
                  </w:pPr>
                </w:p>
                <w:p w14:paraId="058A3C96" w14:textId="77777777" w:rsidR="00C23931" w:rsidRDefault="00C23931">
                  <w:pPr>
                    <w:pStyle w:val="BasicParagraph"/>
                    <w:rPr>
                      <w:rFonts w:ascii="Arial" w:hAnsi="Arial" w:cs="Arial"/>
                      <w:color w:val="404040"/>
                      <w:sz w:val="22"/>
                      <w:szCs w:val="22"/>
                    </w:rPr>
                  </w:pPr>
                  <w:r>
                    <w:rPr>
                      <w:rFonts w:ascii="Arial" w:hAnsi="Arial" w:cs="Arial"/>
                      <w:color w:val="404040"/>
                      <w:sz w:val="22"/>
                      <w:szCs w:val="22"/>
                    </w:rPr>
                    <w:t xml:space="preserve">Mr Morgan had strengthened relationships with partners locally, and in the wider region through NCIC’s membership of the Great North Healthcare alliance alongside the Northumberland. Newcastle and Gateshead NHS trusts. </w:t>
                  </w:r>
                </w:p>
                <w:p w14:paraId="2342F10E" w14:textId="77777777" w:rsidR="00C23931" w:rsidRDefault="00C23931">
                  <w:pPr>
                    <w:pStyle w:val="BasicParagraph"/>
                    <w:rPr>
                      <w:rFonts w:ascii="Arial" w:hAnsi="Arial" w:cs="Arial"/>
                      <w:color w:val="404040"/>
                      <w:sz w:val="22"/>
                      <w:szCs w:val="22"/>
                    </w:rPr>
                  </w:pPr>
                </w:p>
                <w:p w14:paraId="5A266027" w14:textId="77777777" w:rsidR="00C23931" w:rsidRDefault="00C23931">
                  <w:pPr>
                    <w:pStyle w:val="BasicParagraph"/>
                    <w:rPr>
                      <w:rFonts w:ascii="Arial" w:hAnsi="Arial" w:cs="Arial"/>
                      <w:color w:val="404040"/>
                      <w:sz w:val="22"/>
                      <w:szCs w:val="22"/>
                    </w:rPr>
                  </w:pPr>
                  <w:r>
                    <w:rPr>
                      <w:rFonts w:ascii="Arial" w:hAnsi="Arial" w:cs="Arial"/>
                      <w:color w:val="404040"/>
                      <w:sz w:val="22"/>
                      <w:szCs w:val="22"/>
                    </w:rPr>
                    <w:t>Mr Morgan said: “I am terribly sad to leave NCIC. I have huge affection for the organisation- not least because of the tremendous care so many dedicated staff have provided to me through my own recent health problems.  </w:t>
                  </w:r>
                </w:p>
                <w:p w14:paraId="0D43AF9B" w14:textId="77777777" w:rsidR="00C23931" w:rsidRDefault="00C23931">
                  <w:pPr>
                    <w:pStyle w:val="BasicParagraph"/>
                    <w:rPr>
                      <w:rFonts w:ascii="Arial" w:hAnsi="Arial" w:cs="Arial"/>
                      <w:color w:val="404040"/>
                      <w:sz w:val="22"/>
                      <w:szCs w:val="22"/>
                    </w:rPr>
                  </w:pPr>
                  <w:r>
                    <w:rPr>
                      <w:rFonts w:ascii="Arial" w:hAnsi="Arial" w:cs="Arial"/>
                      <w:color w:val="404040"/>
                      <w:sz w:val="22"/>
                      <w:szCs w:val="22"/>
                    </w:rPr>
                    <w:t> </w:t>
                  </w:r>
                </w:p>
                <w:p w14:paraId="78B49550" w14:textId="77777777" w:rsidR="00C23931" w:rsidRDefault="00C23931">
                  <w:pPr>
                    <w:pStyle w:val="BasicParagraph"/>
                    <w:rPr>
                      <w:rFonts w:ascii="Arial" w:hAnsi="Arial" w:cs="Arial"/>
                      <w:color w:val="404040"/>
                      <w:sz w:val="22"/>
                      <w:szCs w:val="22"/>
                    </w:rPr>
                  </w:pPr>
                  <w:r>
                    <w:rPr>
                      <w:rFonts w:ascii="Arial" w:hAnsi="Arial" w:cs="Arial"/>
                      <w:color w:val="404040"/>
                      <w:sz w:val="22"/>
                      <w:szCs w:val="22"/>
                    </w:rPr>
                    <w:t xml:space="preserve">“When I joined the </w:t>
                  </w:r>
                  <w:proofErr w:type="gramStart"/>
                  <w:r>
                    <w:rPr>
                      <w:rFonts w:ascii="Arial" w:hAnsi="Arial" w:cs="Arial"/>
                      <w:color w:val="404040"/>
                      <w:sz w:val="22"/>
                      <w:szCs w:val="22"/>
                    </w:rPr>
                    <w:t>Trust</w:t>
                  </w:r>
                  <w:proofErr w:type="gramEnd"/>
                  <w:r>
                    <w:rPr>
                      <w:rFonts w:ascii="Arial" w:hAnsi="Arial" w:cs="Arial"/>
                      <w:color w:val="404040"/>
                      <w:sz w:val="22"/>
                      <w:szCs w:val="22"/>
                    </w:rPr>
                    <w:t xml:space="preserve"> we focussed on stabilisation of our performance and developing our strategic thinking about how we provide healthcare in north Cumbria in the future. So many of </w:t>
                  </w:r>
                  <w:proofErr w:type="gramStart"/>
                  <w:r>
                    <w:rPr>
                      <w:rFonts w:ascii="Arial" w:hAnsi="Arial" w:cs="Arial"/>
                      <w:color w:val="404040"/>
                      <w:sz w:val="22"/>
                      <w:szCs w:val="22"/>
                    </w:rPr>
                    <w:t>ideas  are</w:t>
                  </w:r>
                  <w:proofErr w:type="gramEnd"/>
                  <w:r>
                    <w:rPr>
                      <w:rFonts w:ascii="Arial" w:hAnsi="Arial" w:cs="Arial"/>
                      <w:color w:val="404040"/>
                      <w:sz w:val="22"/>
                      <w:szCs w:val="22"/>
                    </w:rPr>
                    <w:t xml:space="preserve"> now reflected in the Government’s </w:t>
                  </w:r>
                  <w:proofErr w:type="gramStart"/>
                  <w:r>
                    <w:rPr>
                      <w:rFonts w:ascii="Arial" w:hAnsi="Arial" w:cs="Arial"/>
                      <w:color w:val="404040"/>
                      <w:sz w:val="22"/>
                      <w:szCs w:val="22"/>
                    </w:rPr>
                    <w:t>Ten Year</w:t>
                  </w:r>
                  <w:proofErr w:type="gramEnd"/>
                  <w:r>
                    <w:rPr>
                      <w:rFonts w:ascii="Arial" w:hAnsi="Arial" w:cs="Arial"/>
                      <w:color w:val="404040"/>
                      <w:sz w:val="22"/>
                      <w:szCs w:val="22"/>
                    </w:rPr>
                    <w:t xml:space="preserve"> plan for the NHS – moving </w:t>
                  </w:r>
                  <w:proofErr w:type="gramStart"/>
                  <w:r>
                    <w:rPr>
                      <w:rFonts w:ascii="Arial" w:hAnsi="Arial" w:cs="Arial"/>
                      <w:color w:val="404040"/>
                      <w:sz w:val="22"/>
                      <w:szCs w:val="22"/>
                    </w:rPr>
                    <w:t>care  out</w:t>
                  </w:r>
                  <w:proofErr w:type="gramEnd"/>
                  <w:r>
                    <w:rPr>
                      <w:rFonts w:ascii="Arial" w:hAnsi="Arial" w:cs="Arial"/>
                      <w:color w:val="404040"/>
                      <w:sz w:val="22"/>
                      <w:szCs w:val="22"/>
                    </w:rPr>
                    <w:t xml:space="preserve"> of hospital into the community, making greater use of digital technology and </w:t>
                  </w:r>
                  <w:proofErr w:type="gramStart"/>
                  <w:r>
                    <w:rPr>
                      <w:rFonts w:ascii="Arial" w:hAnsi="Arial" w:cs="Arial"/>
                      <w:color w:val="404040"/>
                      <w:sz w:val="22"/>
                      <w:szCs w:val="22"/>
                    </w:rPr>
                    <w:t>thinking  about</w:t>
                  </w:r>
                  <w:proofErr w:type="gramEnd"/>
                  <w:r>
                    <w:rPr>
                      <w:rFonts w:ascii="Arial" w:hAnsi="Arial" w:cs="Arial"/>
                      <w:color w:val="404040"/>
                      <w:sz w:val="22"/>
                      <w:szCs w:val="22"/>
                    </w:rPr>
                    <w:t xml:space="preserve"> preventative healthcare.  </w:t>
                  </w:r>
                </w:p>
                <w:p w14:paraId="42D10D42" w14:textId="77777777" w:rsidR="00C23931" w:rsidRDefault="00C23931">
                  <w:pPr>
                    <w:pStyle w:val="BasicParagraph"/>
                    <w:rPr>
                      <w:rFonts w:ascii="Arial" w:hAnsi="Arial" w:cs="Arial"/>
                      <w:color w:val="404040"/>
                      <w:sz w:val="22"/>
                      <w:szCs w:val="22"/>
                    </w:rPr>
                  </w:pPr>
                </w:p>
                <w:p w14:paraId="68F665BB" w14:textId="77777777" w:rsidR="00C23931" w:rsidRDefault="00C23931">
                  <w:pPr>
                    <w:pStyle w:val="BasicParagraph"/>
                    <w:rPr>
                      <w:rFonts w:ascii="Arial" w:hAnsi="Arial" w:cs="Arial"/>
                      <w:color w:val="404040"/>
                      <w:sz w:val="22"/>
                      <w:szCs w:val="22"/>
                    </w:rPr>
                  </w:pPr>
                  <w:r>
                    <w:rPr>
                      <w:rFonts w:ascii="Arial" w:hAnsi="Arial" w:cs="Arial"/>
                      <w:color w:val="404040"/>
                      <w:sz w:val="22"/>
                      <w:szCs w:val="22"/>
                    </w:rPr>
                    <w:t xml:space="preserve">“We now have an excellent new leadership team in place ready to take the Trust to the next level. This requires energy and commitment which </w:t>
                  </w:r>
                  <w:proofErr w:type="gramStart"/>
                  <w:r>
                    <w:rPr>
                      <w:rFonts w:ascii="Arial" w:hAnsi="Arial" w:cs="Arial"/>
                      <w:color w:val="404040"/>
                      <w:sz w:val="22"/>
                      <w:szCs w:val="22"/>
                    </w:rPr>
                    <w:t>at the moment</w:t>
                  </w:r>
                  <w:proofErr w:type="gramEnd"/>
                  <w:r>
                    <w:rPr>
                      <w:rFonts w:ascii="Arial" w:hAnsi="Arial" w:cs="Arial"/>
                      <w:color w:val="404040"/>
                      <w:sz w:val="22"/>
                      <w:szCs w:val="22"/>
                    </w:rPr>
                    <w:t xml:space="preserve"> I am just not able </w:t>
                  </w:r>
                  <w:r>
                    <w:rPr>
                      <w:rFonts w:ascii="Arial" w:hAnsi="Arial" w:cs="Arial"/>
                      <w:color w:val="404040"/>
                      <w:sz w:val="22"/>
                      <w:szCs w:val="22"/>
                    </w:rPr>
                    <w:lastRenderedPageBreak/>
                    <w:t>to provide. With regret I’ve had to concede that I must continue my recovery in retirement.  </w:t>
                  </w:r>
                </w:p>
                <w:p w14:paraId="4FA99F15" w14:textId="77777777" w:rsidR="00C23931" w:rsidRDefault="00C23931">
                  <w:pPr>
                    <w:pStyle w:val="BasicParagraph"/>
                    <w:rPr>
                      <w:rFonts w:ascii="Arial" w:hAnsi="Arial" w:cs="Arial"/>
                      <w:color w:val="404040"/>
                      <w:sz w:val="22"/>
                      <w:szCs w:val="22"/>
                    </w:rPr>
                  </w:pPr>
                </w:p>
                <w:p w14:paraId="3948D4E7" w14:textId="77777777" w:rsidR="00C23931" w:rsidRDefault="00C23931">
                  <w:pPr>
                    <w:pStyle w:val="BasicParagraph"/>
                    <w:rPr>
                      <w:rFonts w:ascii="Arial" w:hAnsi="Arial" w:cs="Arial"/>
                      <w:color w:val="404040"/>
                      <w:sz w:val="22"/>
                      <w:szCs w:val="22"/>
                    </w:rPr>
                  </w:pPr>
                  <w:r>
                    <w:rPr>
                      <w:rFonts w:ascii="Arial" w:hAnsi="Arial" w:cs="Arial"/>
                      <w:color w:val="404040"/>
                      <w:sz w:val="22"/>
                      <w:szCs w:val="22"/>
                    </w:rPr>
                    <w:t xml:space="preserve">“I know I leave the Trust in safe </w:t>
                  </w:r>
                  <w:proofErr w:type="gramStart"/>
                  <w:r>
                    <w:rPr>
                      <w:rFonts w:ascii="Arial" w:hAnsi="Arial" w:cs="Arial"/>
                      <w:color w:val="404040"/>
                      <w:sz w:val="22"/>
                      <w:szCs w:val="22"/>
                    </w:rPr>
                    <w:t>hands</w:t>
                  </w:r>
                  <w:proofErr w:type="gramEnd"/>
                  <w:r>
                    <w:rPr>
                      <w:rFonts w:ascii="Arial" w:hAnsi="Arial" w:cs="Arial"/>
                      <w:color w:val="404040"/>
                      <w:sz w:val="22"/>
                      <w:szCs w:val="22"/>
                    </w:rPr>
                    <w:t xml:space="preserve"> and I will   forever be proud to have been part of NCIC.” </w:t>
                  </w:r>
                </w:p>
                <w:p w14:paraId="3A1C6774" w14:textId="77777777" w:rsidR="00C23931" w:rsidRDefault="00C23931">
                  <w:pPr>
                    <w:pStyle w:val="BasicParagraph"/>
                    <w:rPr>
                      <w:rFonts w:ascii="Arial" w:hAnsi="Arial" w:cs="Arial"/>
                      <w:color w:val="404040"/>
                      <w:sz w:val="22"/>
                      <w:szCs w:val="22"/>
                    </w:rPr>
                  </w:pPr>
                </w:p>
                <w:p w14:paraId="6EB99631" w14:textId="77777777" w:rsidR="00C23931" w:rsidRDefault="00C23931">
                  <w:pPr>
                    <w:pStyle w:val="BasicParagraph"/>
                    <w:rPr>
                      <w:rFonts w:ascii="Arial" w:hAnsi="Arial" w:cs="Arial"/>
                      <w:color w:val="404040"/>
                      <w:sz w:val="22"/>
                      <w:szCs w:val="22"/>
                    </w:rPr>
                  </w:pPr>
                  <w:r>
                    <w:rPr>
                      <w:rFonts w:ascii="Arial" w:hAnsi="Arial" w:cs="Arial"/>
                      <w:color w:val="404040"/>
                      <w:sz w:val="22"/>
                      <w:szCs w:val="22"/>
                    </w:rPr>
                    <w:t xml:space="preserve">Interim Chief Executive of NCIC Trudie Davies said: “Steven is a </w:t>
                  </w:r>
                  <w:proofErr w:type="gramStart"/>
                  <w:r>
                    <w:rPr>
                      <w:rFonts w:ascii="Arial" w:hAnsi="Arial" w:cs="Arial"/>
                      <w:color w:val="404040"/>
                      <w:sz w:val="22"/>
                      <w:szCs w:val="22"/>
                    </w:rPr>
                    <w:t>larger than life</w:t>
                  </w:r>
                  <w:proofErr w:type="gramEnd"/>
                  <w:r>
                    <w:rPr>
                      <w:rFonts w:ascii="Arial" w:hAnsi="Arial" w:cs="Arial"/>
                      <w:color w:val="404040"/>
                      <w:sz w:val="22"/>
                      <w:szCs w:val="22"/>
                    </w:rPr>
                    <w:t xml:space="preserve"> figure who never fails to make a positive impression on all he meets. </w:t>
                  </w:r>
                </w:p>
                <w:p w14:paraId="60C3D9D3" w14:textId="77777777" w:rsidR="00C23931" w:rsidRDefault="00C23931">
                  <w:pPr>
                    <w:pStyle w:val="BasicParagraph"/>
                    <w:rPr>
                      <w:rFonts w:ascii="Arial" w:hAnsi="Arial" w:cs="Arial"/>
                      <w:color w:val="404040"/>
                      <w:sz w:val="22"/>
                      <w:szCs w:val="22"/>
                    </w:rPr>
                  </w:pPr>
                  <w:r>
                    <w:rPr>
                      <w:rFonts w:ascii="Arial" w:hAnsi="Arial" w:cs="Arial"/>
                      <w:color w:val="404040"/>
                      <w:sz w:val="22"/>
                      <w:szCs w:val="22"/>
                    </w:rPr>
                    <w:t>“He is a great thinker, and not surprisingly given his military background, a man of action who likes to get things done.  </w:t>
                  </w:r>
                </w:p>
                <w:p w14:paraId="54884F97" w14:textId="77777777" w:rsidR="00C23931" w:rsidRDefault="00C23931">
                  <w:pPr>
                    <w:pStyle w:val="BasicParagraph"/>
                    <w:rPr>
                      <w:rFonts w:ascii="Arial" w:hAnsi="Arial" w:cs="Arial"/>
                      <w:color w:val="404040"/>
                      <w:sz w:val="22"/>
                      <w:szCs w:val="22"/>
                    </w:rPr>
                  </w:pPr>
                </w:p>
                <w:p w14:paraId="0C6228D4" w14:textId="77777777" w:rsidR="00C23931" w:rsidRDefault="00C23931">
                  <w:pPr>
                    <w:pStyle w:val="BasicParagraph"/>
                    <w:rPr>
                      <w:rFonts w:ascii="Arial" w:hAnsi="Arial" w:cs="Arial"/>
                      <w:color w:val="404040"/>
                      <w:sz w:val="22"/>
                      <w:szCs w:val="22"/>
                    </w:rPr>
                  </w:pPr>
                  <w:r>
                    <w:rPr>
                      <w:rFonts w:ascii="Arial" w:hAnsi="Arial" w:cs="Arial"/>
                      <w:color w:val="404040"/>
                      <w:sz w:val="22"/>
                      <w:szCs w:val="22"/>
                    </w:rPr>
                    <w:t xml:space="preserve">“He has been unfailingly supportive since I joined the Trust and he will leave </w:t>
                  </w:r>
                  <w:proofErr w:type="gramStart"/>
                  <w:r>
                    <w:rPr>
                      <w:rFonts w:ascii="Arial" w:hAnsi="Arial" w:cs="Arial"/>
                      <w:color w:val="404040"/>
                      <w:sz w:val="22"/>
                      <w:szCs w:val="22"/>
                    </w:rPr>
                    <w:t>a lasting legacy</w:t>
                  </w:r>
                  <w:proofErr w:type="gramEnd"/>
                  <w:r>
                    <w:rPr>
                      <w:rFonts w:ascii="Arial" w:hAnsi="Arial" w:cs="Arial"/>
                      <w:color w:val="404040"/>
                      <w:sz w:val="22"/>
                      <w:szCs w:val="22"/>
                    </w:rPr>
                    <w:t>, particularly in respect of his inspirational drive to rethink how healthcare can be delivered in the 21st century.  </w:t>
                  </w:r>
                </w:p>
                <w:p w14:paraId="2CC4FFBE" w14:textId="77777777" w:rsidR="00C23931" w:rsidRDefault="00C23931">
                  <w:pPr>
                    <w:pStyle w:val="BasicParagraph"/>
                    <w:rPr>
                      <w:rFonts w:ascii="Arial" w:hAnsi="Arial" w:cs="Arial"/>
                      <w:color w:val="404040"/>
                      <w:sz w:val="22"/>
                      <w:szCs w:val="22"/>
                    </w:rPr>
                  </w:pPr>
                </w:p>
                <w:p w14:paraId="1C93F4BE" w14:textId="77777777" w:rsidR="00C23931" w:rsidRDefault="00C23931">
                  <w:pPr>
                    <w:pStyle w:val="BasicParagraph"/>
                    <w:rPr>
                      <w:rFonts w:ascii="Arial" w:hAnsi="Arial" w:cs="Arial"/>
                      <w:color w:val="404040"/>
                      <w:sz w:val="22"/>
                      <w:szCs w:val="22"/>
                    </w:rPr>
                  </w:pPr>
                  <w:r>
                    <w:rPr>
                      <w:rFonts w:ascii="Arial" w:hAnsi="Arial" w:cs="Arial"/>
                      <w:color w:val="404040"/>
                      <w:sz w:val="22"/>
                      <w:szCs w:val="22"/>
                    </w:rPr>
                    <w:t xml:space="preserve">“We will miss him.” </w:t>
                  </w:r>
                </w:p>
                <w:p w14:paraId="7320D2E5" w14:textId="77777777" w:rsidR="00C23931" w:rsidRDefault="00C23931">
                  <w:pPr>
                    <w:pStyle w:val="BasicParagraph"/>
                    <w:rPr>
                      <w:rFonts w:ascii="Arial" w:hAnsi="Arial" w:cs="Arial"/>
                      <w:color w:val="404040"/>
                      <w:sz w:val="22"/>
                      <w:szCs w:val="22"/>
                    </w:rPr>
                  </w:pPr>
                </w:p>
                <w:p w14:paraId="4D478C08" w14:textId="77777777" w:rsidR="00C23931" w:rsidRDefault="00C23931">
                  <w:pPr>
                    <w:pStyle w:val="BasicParagraph"/>
                    <w:rPr>
                      <w:rFonts w:ascii="Arial" w:hAnsi="Arial" w:cs="Arial"/>
                      <w:color w:val="404040"/>
                      <w:sz w:val="22"/>
                      <w:szCs w:val="22"/>
                    </w:rPr>
                  </w:pPr>
                  <w:r>
                    <w:rPr>
                      <w:rFonts w:ascii="Arial" w:hAnsi="Arial" w:cs="Arial"/>
                      <w:color w:val="404040"/>
                      <w:sz w:val="22"/>
                      <w:szCs w:val="22"/>
                    </w:rPr>
                    <w:t xml:space="preserve">Lead Governor Jacqueline Nicol said: “We were aware that Steven had been unwell, but this has come as a shock to Governors because it was so clear to us how much Steven was absolutely committed to the Trust. </w:t>
                  </w:r>
                </w:p>
                <w:p w14:paraId="4CD3FE06" w14:textId="77777777" w:rsidR="00C23931" w:rsidRDefault="00C23931">
                  <w:pPr>
                    <w:pStyle w:val="BasicParagraph"/>
                    <w:rPr>
                      <w:rFonts w:ascii="Arial" w:hAnsi="Arial" w:cs="Arial"/>
                      <w:color w:val="404040"/>
                      <w:sz w:val="22"/>
                      <w:szCs w:val="22"/>
                    </w:rPr>
                  </w:pPr>
                </w:p>
                <w:p w14:paraId="7BC51454" w14:textId="77777777" w:rsidR="00C23931" w:rsidRDefault="00C23931">
                  <w:pPr>
                    <w:pStyle w:val="BasicParagraph"/>
                    <w:rPr>
                      <w:rFonts w:ascii="Arial" w:hAnsi="Arial" w:cs="Arial"/>
                      <w:color w:val="404040"/>
                      <w:sz w:val="22"/>
                      <w:szCs w:val="22"/>
                    </w:rPr>
                  </w:pPr>
                  <w:r>
                    <w:rPr>
                      <w:rFonts w:ascii="Arial" w:hAnsi="Arial" w:cs="Arial"/>
                      <w:color w:val="404040"/>
                      <w:sz w:val="22"/>
                      <w:szCs w:val="22"/>
                    </w:rPr>
                    <w:t xml:space="preserve">“We only recently endorsed an extension to his </w:t>
                  </w:r>
                  <w:proofErr w:type="gramStart"/>
                  <w:r>
                    <w:rPr>
                      <w:rFonts w:ascii="Arial" w:hAnsi="Arial" w:cs="Arial"/>
                      <w:color w:val="404040"/>
                      <w:sz w:val="22"/>
                      <w:szCs w:val="22"/>
                    </w:rPr>
                    <w:t>term</w:t>
                  </w:r>
                  <w:proofErr w:type="gramEnd"/>
                  <w:r>
                    <w:rPr>
                      <w:rFonts w:ascii="Arial" w:hAnsi="Arial" w:cs="Arial"/>
                      <w:color w:val="404040"/>
                      <w:sz w:val="22"/>
                      <w:szCs w:val="22"/>
                    </w:rPr>
                    <w:t xml:space="preserve"> and we were looking forward to working with him on the next chapter of NCIC.  </w:t>
                  </w:r>
                </w:p>
                <w:p w14:paraId="52A9C6C9" w14:textId="77777777" w:rsidR="00C23931" w:rsidRDefault="00C23931">
                  <w:pPr>
                    <w:pStyle w:val="BasicParagraph"/>
                    <w:rPr>
                      <w:rFonts w:ascii="Arial" w:hAnsi="Arial" w:cs="Arial"/>
                      <w:color w:val="404040"/>
                      <w:sz w:val="22"/>
                      <w:szCs w:val="22"/>
                    </w:rPr>
                  </w:pPr>
                </w:p>
                <w:p w14:paraId="563BF8FD" w14:textId="77777777" w:rsidR="00C23931" w:rsidRDefault="00C23931">
                  <w:pPr>
                    <w:pStyle w:val="BasicParagraph"/>
                    <w:rPr>
                      <w:rFonts w:ascii="Arial" w:hAnsi="Arial" w:cs="Arial"/>
                      <w:color w:val="404040"/>
                      <w:sz w:val="22"/>
                      <w:szCs w:val="22"/>
                    </w:rPr>
                  </w:pPr>
                  <w:r>
                    <w:rPr>
                      <w:rFonts w:ascii="Arial" w:hAnsi="Arial" w:cs="Arial"/>
                      <w:color w:val="404040"/>
                      <w:sz w:val="22"/>
                      <w:szCs w:val="22"/>
                    </w:rPr>
                    <w:t xml:space="preserve">“I am sure I speak on behalf of all Governors when I say that we are so sorry to see Steven go, but we understand his </w:t>
                  </w:r>
                  <w:proofErr w:type="gramStart"/>
                  <w:r>
                    <w:rPr>
                      <w:rFonts w:ascii="Arial" w:hAnsi="Arial" w:cs="Arial"/>
                      <w:color w:val="404040"/>
                      <w:sz w:val="22"/>
                      <w:szCs w:val="22"/>
                    </w:rPr>
                    <w:t>reasons</w:t>
                  </w:r>
                  <w:proofErr w:type="gramEnd"/>
                  <w:r>
                    <w:rPr>
                      <w:rFonts w:ascii="Arial" w:hAnsi="Arial" w:cs="Arial"/>
                      <w:color w:val="404040"/>
                      <w:sz w:val="22"/>
                      <w:szCs w:val="22"/>
                    </w:rPr>
                    <w:t xml:space="preserve"> and we wish him well for the future.” </w:t>
                  </w:r>
                </w:p>
                <w:p w14:paraId="55CBF84C" w14:textId="77777777" w:rsidR="00C23931" w:rsidRDefault="00C23931">
                  <w:pPr>
                    <w:pStyle w:val="BasicParagraph"/>
                    <w:rPr>
                      <w:rFonts w:ascii="Arial" w:hAnsi="Arial" w:cs="Arial"/>
                      <w:color w:val="404040"/>
                      <w:sz w:val="22"/>
                      <w:szCs w:val="22"/>
                    </w:rPr>
                  </w:pPr>
                </w:p>
                <w:p w14:paraId="0D015527" w14:textId="77777777" w:rsidR="00C23931" w:rsidRDefault="00C23931">
                  <w:pPr>
                    <w:pStyle w:val="BasicParagraph"/>
                    <w:rPr>
                      <w:rFonts w:ascii="Arial" w:hAnsi="Arial" w:cs="Arial"/>
                      <w:color w:val="404040"/>
                      <w:sz w:val="22"/>
                      <w:szCs w:val="22"/>
                    </w:rPr>
                  </w:pPr>
                  <w:r>
                    <w:rPr>
                      <w:rFonts w:ascii="Arial" w:hAnsi="Arial" w:cs="Arial"/>
                      <w:color w:val="404040"/>
                      <w:sz w:val="22"/>
                      <w:szCs w:val="22"/>
                    </w:rPr>
                    <w:t xml:space="preserve">Deputy Chair of the Trust, Teresa Griffiths, will take the Chair role on an interim basis whilst a selection process for the permanent role is carried out. </w:t>
                  </w:r>
                </w:p>
                <w:p w14:paraId="072C6EF8" w14:textId="77777777" w:rsidR="00C23931" w:rsidRDefault="00C23931">
                  <w:pPr>
                    <w:pStyle w:val="BasicParagraph"/>
                    <w:rPr>
                      <w:rFonts w:ascii="Arial" w:hAnsi="Arial" w:cs="Arial"/>
                      <w:color w:val="404040"/>
                      <w:sz w:val="22"/>
                      <w:szCs w:val="22"/>
                    </w:rPr>
                  </w:pPr>
                </w:p>
                <w:p w14:paraId="4EA9E39B" w14:textId="77777777" w:rsidR="00C23931" w:rsidRDefault="00C23931">
                  <w:pPr>
                    <w:pStyle w:val="BasicParagraph"/>
                    <w:rPr>
                      <w:rFonts w:ascii="Arial" w:hAnsi="Arial" w:cs="Arial"/>
                      <w:color w:val="404040"/>
                      <w:sz w:val="22"/>
                      <w:szCs w:val="22"/>
                    </w:rPr>
                  </w:pPr>
                  <w:r>
                    <w:rPr>
                      <w:rFonts w:ascii="Arial" w:hAnsi="Arial" w:cs="Arial"/>
                      <w:color w:val="404040"/>
                      <w:sz w:val="22"/>
                      <w:szCs w:val="22"/>
                    </w:rPr>
                    <w:t xml:space="preserve">NOTES TO EDITORS: </w:t>
                  </w:r>
                </w:p>
                <w:p w14:paraId="668D7E08" w14:textId="77777777" w:rsidR="00C23931" w:rsidRDefault="00C23931" w:rsidP="00B1536D">
                  <w:pPr>
                    <w:pStyle w:val="BasicParagraph"/>
                    <w:numPr>
                      <w:ilvl w:val="0"/>
                      <w:numId w:val="1"/>
                    </w:numPr>
                    <w:rPr>
                      <w:rFonts w:ascii="Arial" w:eastAsia="Times New Roman" w:hAnsi="Arial" w:cs="Arial"/>
                      <w:color w:val="404040"/>
                      <w:sz w:val="22"/>
                      <w:szCs w:val="22"/>
                    </w:rPr>
                  </w:pPr>
                  <w:r>
                    <w:rPr>
                      <w:rFonts w:ascii="Arial" w:eastAsia="Times New Roman" w:hAnsi="Arial" w:cs="Arial"/>
                      <w:color w:val="404040"/>
                      <w:sz w:val="22"/>
                      <w:szCs w:val="22"/>
                    </w:rPr>
                    <w:t>Steven Morgan was previously a non-executive director of Newcastle upon Tyne Hospitals NHS Foundation Trust where he served as Chair of the Finance Committee. A dual American and UK citizen, he is a former independent Copeland Borough Councillor in West Cumbria and former member of the Borough Executive.</w:t>
                  </w:r>
                </w:p>
                <w:p w14:paraId="5D28F91B" w14:textId="77777777" w:rsidR="00C23931" w:rsidRDefault="00C23931">
                  <w:pPr>
                    <w:pStyle w:val="BasicParagraph"/>
                    <w:rPr>
                      <w:rFonts w:ascii="Arial" w:hAnsi="Arial" w:cs="Arial"/>
                      <w:color w:val="404040"/>
                      <w:sz w:val="22"/>
                      <w:szCs w:val="22"/>
                    </w:rPr>
                  </w:pPr>
                </w:p>
                <w:p w14:paraId="07E978D9" w14:textId="77777777" w:rsidR="00C23931" w:rsidRDefault="00C23931" w:rsidP="00B1536D">
                  <w:pPr>
                    <w:pStyle w:val="BasicParagraph"/>
                    <w:numPr>
                      <w:ilvl w:val="0"/>
                      <w:numId w:val="1"/>
                    </w:numPr>
                    <w:rPr>
                      <w:rFonts w:ascii="Arial" w:eastAsia="Times New Roman" w:hAnsi="Arial" w:cs="Arial"/>
                      <w:color w:val="404040"/>
                      <w:sz w:val="22"/>
                      <w:szCs w:val="22"/>
                    </w:rPr>
                  </w:pPr>
                  <w:r>
                    <w:rPr>
                      <w:rFonts w:ascii="Arial" w:eastAsia="Times New Roman" w:hAnsi="Arial" w:cs="Arial"/>
                      <w:color w:val="404040"/>
                      <w:sz w:val="22"/>
                      <w:szCs w:val="22"/>
                    </w:rPr>
                    <w:t xml:space="preserve">Steven is a former director at the UK’s main nuclear site, Sellafield, and was the Executive Director for Capital Programmes and Projects at Heathrow, where he was responsible for the design and construction of Terminal 2. He was the Ministry </w:t>
                  </w:r>
                  <w:proofErr w:type="gramStart"/>
                  <w:r>
                    <w:rPr>
                      <w:rFonts w:ascii="Arial" w:eastAsia="Times New Roman" w:hAnsi="Arial" w:cs="Arial"/>
                      <w:color w:val="404040"/>
                      <w:sz w:val="22"/>
                      <w:szCs w:val="22"/>
                    </w:rPr>
                    <w:t>Of</w:t>
                  </w:r>
                  <w:proofErr w:type="gramEnd"/>
                  <w:r>
                    <w:rPr>
                      <w:rFonts w:ascii="Arial" w:eastAsia="Times New Roman" w:hAnsi="Arial" w:cs="Arial"/>
                      <w:color w:val="404040"/>
                      <w:sz w:val="22"/>
                      <w:szCs w:val="22"/>
                    </w:rPr>
                    <w:t xml:space="preserve"> Defence’s Commercial Director responsible for the procurement of all military hardware and contracted services. He is currently </w:t>
                  </w:r>
                  <w:proofErr w:type="gramStart"/>
                  <w:r>
                    <w:rPr>
                      <w:rFonts w:ascii="Arial" w:eastAsia="Times New Roman" w:hAnsi="Arial" w:cs="Arial"/>
                      <w:color w:val="404040"/>
                      <w:sz w:val="22"/>
                      <w:szCs w:val="22"/>
                    </w:rPr>
                    <w:t>and</w:t>
                  </w:r>
                  <w:proofErr w:type="gramEnd"/>
                  <w:r>
                    <w:rPr>
                      <w:rFonts w:ascii="Arial" w:eastAsia="Times New Roman" w:hAnsi="Arial" w:cs="Arial"/>
                      <w:color w:val="404040"/>
                      <w:sz w:val="22"/>
                      <w:szCs w:val="22"/>
                    </w:rPr>
                    <w:t xml:space="preserve"> advisor to the Hinkley Point Nuclear project board of directors.</w:t>
                  </w:r>
                </w:p>
                <w:p w14:paraId="22CDCFDC" w14:textId="77777777" w:rsidR="00C23931" w:rsidRDefault="00C23931">
                  <w:pPr>
                    <w:pStyle w:val="BasicParagraph"/>
                    <w:rPr>
                      <w:rFonts w:ascii="Arial" w:hAnsi="Arial" w:cs="Arial"/>
                      <w:color w:val="404040"/>
                      <w:sz w:val="22"/>
                      <w:szCs w:val="22"/>
                    </w:rPr>
                  </w:pPr>
                </w:p>
                <w:p w14:paraId="4CABF926" w14:textId="77777777" w:rsidR="00C23931" w:rsidRDefault="00C23931" w:rsidP="00B1536D">
                  <w:pPr>
                    <w:pStyle w:val="BasicParagraph"/>
                    <w:numPr>
                      <w:ilvl w:val="0"/>
                      <w:numId w:val="1"/>
                    </w:numPr>
                    <w:rPr>
                      <w:rFonts w:ascii="Arial" w:eastAsia="Times New Roman" w:hAnsi="Arial" w:cs="Arial"/>
                      <w:color w:val="404040"/>
                      <w:sz w:val="22"/>
                      <w:szCs w:val="22"/>
                    </w:rPr>
                  </w:pPr>
                  <w:r>
                    <w:rPr>
                      <w:rFonts w:ascii="Arial" w:eastAsia="Times New Roman" w:hAnsi="Arial" w:cs="Arial"/>
                      <w:color w:val="404040"/>
                      <w:sz w:val="22"/>
                      <w:szCs w:val="22"/>
                    </w:rPr>
                    <w:lastRenderedPageBreak/>
                    <w:t>Steven has lived in the UK for 20 years and have also been a resident in West Cumbria for many years. Prior to that he was a US Navy rear admiral and former Director of Logistics at the Defence Logistics Agency and was Chair of a mental health hospital in the United States. He is a Fellow of the Institute of Civil Engineers and the Chartered Institute of Procurement and Supply as well as Cranfield University.</w:t>
                  </w:r>
                </w:p>
                <w:p w14:paraId="7C81F28E" w14:textId="77777777" w:rsidR="00C23931" w:rsidRDefault="00C23931">
                  <w:pPr>
                    <w:pStyle w:val="BasicParagraph"/>
                    <w:rPr>
                      <w:rFonts w:ascii="Arial" w:hAnsi="Arial" w:cs="Arial"/>
                      <w:color w:val="404040"/>
                      <w:sz w:val="22"/>
                      <w:szCs w:val="22"/>
                    </w:rPr>
                  </w:pPr>
                </w:p>
                <w:p w14:paraId="204323EE" w14:textId="77777777" w:rsidR="00C23931" w:rsidRDefault="00C23931">
                  <w:pPr>
                    <w:spacing w:line="231" w:lineRule="atLeast"/>
                    <w:rPr>
                      <w:rFonts w:ascii="Arial" w:hAnsi="Arial" w:cs="Arial"/>
                      <w:color w:val="404040"/>
                    </w:rPr>
                  </w:pPr>
                </w:p>
                <w:p w14:paraId="4AC61C21" w14:textId="77777777" w:rsidR="00C23931" w:rsidRDefault="00C23931">
                  <w:pPr>
                    <w:spacing w:line="231" w:lineRule="atLeast"/>
                    <w:rPr>
                      <w:rFonts w:ascii="Arial" w:hAnsi="Arial" w:cs="Arial"/>
                      <w:color w:val="404040"/>
                    </w:rPr>
                  </w:pPr>
                  <w:r>
                    <w:rPr>
                      <w:rFonts w:ascii="Arial" w:hAnsi="Arial" w:cs="Arial"/>
                      <w:color w:val="404040"/>
                    </w:rPr>
                    <w:t>We provide hospital and community health services to a population of around half a million people. We’re responsible for delivering over 70 services across 15 main locations and we employ over 6,500 members of staff.    </w:t>
                  </w:r>
                </w:p>
                <w:p w14:paraId="2D320072" w14:textId="77777777" w:rsidR="00C23931" w:rsidRDefault="00C23931">
                  <w:pPr>
                    <w:spacing w:line="231" w:lineRule="atLeast"/>
                    <w:rPr>
                      <w:color w:val="000000"/>
                    </w:rPr>
                  </w:pPr>
                  <w:r>
                    <w:rPr>
                      <w:rFonts w:ascii="Arial" w:hAnsi="Arial" w:cs="Arial"/>
                      <w:color w:val="404040"/>
                    </w:rPr>
                    <w:t> </w:t>
                  </w:r>
                </w:p>
                <w:p w14:paraId="7247E2D0" w14:textId="1AD3FFE9" w:rsidR="00C23931" w:rsidRPr="00C23931" w:rsidRDefault="00C23931" w:rsidP="00C23931">
                  <w:pPr>
                    <w:rPr>
                      <w:rFonts w:ascii="Arial" w:hAnsi="Arial" w:cs="Arial"/>
                      <w:color w:val="0563C1"/>
                      <w:u w:val="single"/>
                    </w:rPr>
                  </w:pPr>
                  <w:r>
                    <w:rPr>
                      <w:rFonts w:ascii="Arial" w:hAnsi="Arial" w:cs="Arial"/>
                      <w:color w:val="404040"/>
                    </w:rPr>
                    <w:t>The communications team contact is</w:t>
                  </w:r>
                  <w:r>
                    <w:rPr>
                      <w:rFonts w:ascii="Arial" w:hAnsi="Arial" w:cs="Arial"/>
                      <w:color w:val="404040"/>
                    </w:rPr>
                    <w:br/>
                  </w:r>
                  <w:r>
                    <w:rPr>
                      <w:rFonts w:ascii="Arial" w:hAnsi="Arial" w:cs="Arial"/>
                      <w:b/>
                      <w:bCs/>
                      <w:color w:val="404040"/>
                    </w:rPr>
                    <w:t>01228 603890</w:t>
                  </w:r>
                  <w:r>
                    <w:rPr>
                      <w:rFonts w:ascii="Arial" w:hAnsi="Arial" w:cs="Arial"/>
                      <w:color w:val="404040"/>
                    </w:rPr>
                    <w:t> or </w:t>
                  </w:r>
                  <w:hyperlink r:id="rId6" w:history="1">
                    <w:r w:rsidRPr="00B0770C">
                      <w:rPr>
                        <w:rStyle w:val="Hyperlink"/>
                        <w:rFonts w:ascii="Arial" w:hAnsi="Arial" w:cs="Arial"/>
                      </w:rPr>
                      <w:t>communication@ncic.nhs.uk</w:t>
                    </w:r>
                  </w:hyperlink>
                </w:p>
              </w:tc>
            </w:tr>
          </w:tbl>
          <w:p w14:paraId="70C8BA0E" w14:textId="77777777" w:rsidR="00C23931" w:rsidRDefault="00C23931">
            <w:pPr>
              <w:jc w:val="center"/>
              <w:rPr>
                <w:rFonts w:ascii="Times New Roman" w:eastAsia="Times New Roman" w:hAnsi="Times New Roman" w:cs="Times New Roman"/>
                <w:sz w:val="20"/>
                <w:szCs w:val="20"/>
                <w:lang w:eastAsia="en-GB"/>
              </w:rPr>
            </w:pPr>
          </w:p>
        </w:tc>
      </w:tr>
    </w:tbl>
    <w:p w14:paraId="14709172" w14:textId="77777777" w:rsidR="00AD3476" w:rsidRDefault="00AD3476" w:rsidP="00C23931"/>
    <w:sectPr w:rsidR="00AD34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inionPro-Regular">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6D2209"/>
    <w:multiLevelType w:val="hybridMultilevel"/>
    <w:tmpl w:val="9EDC06A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609846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931"/>
    <w:rsid w:val="006617D4"/>
    <w:rsid w:val="00AD3476"/>
    <w:rsid w:val="00C23931"/>
    <w:rsid w:val="00C624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402AAE"/>
  <w15:chartTrackingRefBased/>
  <w15:docId w15:val="{322F8AAD-B964-4A75-8C7F-BE226E5D4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931"/>
    <w:pPr>
      <w:spacing w:after="0" w:line="240" w:lineRule="auto"/>
    </w:pPr>
    <w:rPr>
      <w:rFonts w:ascii="Calibri" w:hAnsi="Calibri" w:cs="Calibri"/>
      <w:kern w:val="0"/>
      <w14:ligatures w14:val="none"/>
    </w:rPr>
  </w:style>
  <w:style w:type="paragraph" w:styleId="Heading1">
    <w:name w:val="heading 1"/>
    <w:basedOn w:val="Normal"/>
    <w:next w:val="Normal"/>
    <w:link w:val="Heading1Char"/>
    <w:uiPriority w:val="9"/>
    <w:qFormat/>
    <w:rsid w:val="00C239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39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39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39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39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393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393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393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393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9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39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39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39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39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39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39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39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3931"/>
    <w:rPr>
      <w:rFonts w:eastAsiaTheme="majorEastAsia" w:cstheme="majorBidi"/>
      <w:color w:val="272727" w:themeColor="text1" w:themeTint="D8"/>
    </w:rPr>
  </w:style>
  <w:style w:type="paragraph" w:styleId="Title">
    <w:name w:val="Title"/>
    <w:basedOn w:val="Normal"/>
    <w:next w:val="Normal"/>
    <w:link w:val="TitleChar"/>
    <w:uiPriority w:val="10"/>
    <w:qFormat/>
    <w:rsid w:val="00C239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39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39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39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3931"/>
    <w:pPr>
      <w:spacing w:before="160"/>
      <w:jc w:val="center"/>
    </w:pPr>
    <w:rPr>
      <w:i/>
      <w:iCs/>
      <w:color w:val="404040" w:themeColor="text1" w:themeTint="BF"/>
    </w:rPr>
  </w:style>
  <w:style w:type="character" w:customStyle="1" w:styleId="QuoteChar">
    <w:name w:val="Quote Char"/>
    <w:basedOn w:val="DefaultParagraphFont"/>
    <w:link w:val="Quote"/>
    <w:uiPriority w:val="29"/>
    <w:rsid w:val="00C23931"/>
    <w:rPr>
      <w:i/>
      <w:iCs/>
      <w:color w:val="404040" w:themeColor="text1" w:themeTint="BF"/>
    </w:rPr>
  </w:style>
  <w:style w:type="paragraph" w:styleId="ListParagraph">
    <w:name w:val="List Paragraph"/>
    <w:basedOn w:val="Normal"/>
    <w:uiPriority w:val="34"/>
    <w:qFormat/>
    <w:rsid w:val="00C23931"/>
    <w:pPr>
      <w:ind w:left="720"/>
      <w:contextualSpacing/>
    </w:pPr>
  </w:style>
  <w:style w:type="character" w:styleId="IntenseEmphasis">
    <w:name w:val="Intense Emphasis"/>
    <w:basedOn w:val="DefaultParagraphFont"/>
    <w:uiPriority w:val="21"/>
    <w:qFormat/>
    <w:rsid w:val="00C23931"/>
    <w:rPr>
      <w:i/>
      <w:iCs/>
      <w:color w:val="0F4761" w:themeColor="accent1" w:themeShade="BF"/>
    </w:rPr>
  </w:style>
  <w:style w:type="paragraph" w:styleId="IntenseQuote">
    <w:name w:val="Intense Quote"/>
    <w:basedOn w:val="Normal"/>
    <w:next w:val="Normal"/>
    <w:link w:val="IntenseQuoteChar"/>
    <w:uiPriority w:val="30"/>
    <w:qFormat/>
    <w:rsid w:val="00C239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3931"/>
    <w:rPr>
      <w:i/>
      <w:iCs/>
      <w:color w:val="0F4761" w:themeColor="accent1" w:themeShade="BF"/>
    </w:rPr>
  </w:style>
  <w:style w:type="character" w:styleId="IntenseReference">
    <w:name w:val="Intense Reference"/>
    <w:basedOn w:val="DefaultParagraphFont"/>
    <w:uiPriority w:val="32"/>
    <w:qFormat/>
    <w:rsid w:val="00C23931"/>
    <w:rPr>
      <w:b/>
      <w:bCs/>
      <w:smallCaps/>
      <w:color w:val="0F4761" w:themeColor="accent1" w:themeShade="BF"/>
      <w:spacing w:val="5"/>
    </w:rPr>
  </w:style>
  <w:style w:type="character" w:styleId="Hyperlink">
    <w:name w:val="Hyperlink"/>
    <w:basedOn w:val="DefaultParagraphFont"/>
    <w:uiPriority w:val="99"/>
    <w:unhideWhenUsed/>
    <w:rsid w:val="00C23931"/>
    <w:rPr>
      <w:color w:val="0563C1"/>
      <w:u w:val="single"/>
    </w:rPr>
  </w:style>
  <w:style w:type="paragraph" w:customStyle="1" w:styleId="BasicParagraph">
    <w:name w:val="[Basic Paragraph]"/>
    <w:basedOn w:val="Normal"/>
    <w:uiPriority w:val="99"/>
    <w:rsid w:val="00C23931"/>
    <w:pPr>
      <w:autoSpaceDE w:val="0"/>
      <w:autoSpaceDN w:val="0"/>
      <w:spacing w:line="288" w:lineRule="auto"/>
    </w:pPr>
    <w:rPr>
      <w:rFonts w:ascii="MinionPro-Regular" w:hAnsi="MinionPro-Regular" w:cs="Aptos"/>
      <w:color w:val="000000"/>
      <w:sz w:val="24"/>
      <w:szCs w:val="24"/>
    </w:rPr>
  </w:style>
  <w:style w:type="character" w:styleId="UnresolvedMention">
    <w:name w:val="Unresolved Mention"/>
    <w:basedOn w:val="DefaultParagraphFont"/>
    <w:uiPriority w:val="99"/>
    <w:semiHidden/>
    <w:unhideWhenUsed/>
    <w:rsid w:val="00C239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mmunication@ncic.nhs.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693</Words>
  <Characters>3951</Characters>
  <Application>Microsoft Office Word</Application>
  <DocSecurity>0</DocSecurity>
  <Lines>32</Lines>
  <Paragraphs>9</Paragraphs>
  <ScaleCrop>false</ScaleCrop>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Ferguson</dc:creator>
  <cp:keywords/>
  <dc:description/>
  <cp:lastModifiedBy>Holly Ferguson</cp:lastModifiedBy>
  <cp:revision>2</cp:revision>
  <dcterms:created xsi:type="dcterms:W3CDTF">2025-10-28T10:59:00Z</dcterms:created>
  <dcterms:modified xsi:type="dcterms:W3CDTF">2025-10-28T10:59:00Z</dcterms:modified>
</cp:coreProperties>
</file>